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Уведомление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о разработке проекта нормативного правового акта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Настоящим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Государственная жилищная инспекция Кузбасса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Извещает о начале обсуждения проекта нормативного правового акта и сборе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предложений заинтересованных лиц.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Предложения принимаются по адресу: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г. Кемерово пр. Советский ,60 каб.346,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а также по адресу электронной почты: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zam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3@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gosgil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42.</w:t>
      </w:r>
      <w:r>
        <w:rPr>
          <w:rFonts w:ascii="Times New Roman" w:hAnsi="Times New Roman" w:eastAsia="Times New Roman" w:cs="Times New Roman"/>
          <w:sz w:val="28"/>
          <w:szCs w:val="28"/>
          <w:lang w:val="en-US" w:eastAsia="ru-RU"/>
          <w14:ligatures w14:val="none"/>
        </w:rPr>
        <w:t xml:space="preserve">ru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Степень  регулирующего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 воздействия  положений,  содержащихся в проекте нормативного правового акта: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средняя.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Сроки приема предложений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5 рабочих дней.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Место размещения уведомления в информационно-телекоммуникационной сети "Интернет" (полный электронный адрес):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hyperlink r:id="rId8" w:tooltip="https://gosgil42.ru/about/o-normotvorcheskoy-deyatelnosti-inspektsii/" w:history="1">
        <w:r>
          <w:rPr>
            <w:rStyle w:val="850"/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  <w:t xml:space="preserve">https://gosgil42.ru/about/o-normotvorcheskoy-deyatelnosti-inspektsii/</w:t>
        </w:r>
        <w:r>
          <w:rPr>
            <w:rStyle w:val="850"/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</w:r>
        <w:r>
          <w:rPr>
            <w:rStyle w:val="850"/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/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Все поступившие предложения будут рассмотрены. Сводка предложений будет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размещена  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сайте </w:t>
      </w:r>
      <w:hyperlink r:id="rId9" w:tooltip="https://gosgil42.ru/about/o-normotvorcheskoy-deyatelnosti-inspektsii/teksty-proektov-zakonodatelnykh-i-inykh-normativnykh-pravovykh-aktov" w:history="1">
        <w:r>
          <w:rPr>
            <w:rStyle w:val="850"/>
            <w:rFonts w:ascii="Times New Roman" w:hAnsi="Times New Roman" w:eastAsia="Times New Roman" w:cs="Times New Roman"/>
            <w:sz w:val="28"/>
            <w:szCs w:val="28"/>
            <w:lang w:eastAsia="ru-RU"/>
            <w14:ligatures w14:val="none"/>
          </w:rPr>
          <w:t xml:space="preserve">https://gosgil42.ru/about/o-normotvorcheskoy-deyatelnosti-inspektsii/teksty-proektov-zakonodatelnykh-i-inykh-normativnykh-pravovykh-aktov</w:t>
        </w:r>
      </w:hyperlink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не позднее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30.09.2026.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1.  Описание проблемы, на решение которой направлен проект нормативного правового акта: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совершенствование системы государственного регионального жилищного надзора и лицензионного контроля за предпринимательской деятельностью по управлению многоквартирными домами.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2. Цели   предлагаемого   проекта   нормативного     правового акта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: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риведение в соответствие с нормами федерального законодательства.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3. Действующие нормативные правовые акты, поручения, другие решения, из которых  вытекает  необходимость  разработки проекта нормативного правового акта в  данной области: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Российской Федерации от 29.05.2024 № 698 «Об особенностях осуществления государственного контроля (надзора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и муниципального контроля на территориях опережающего развития и на территории свободного порта Владивосток», установившего особенности  осуществления государственного контроля (надзора) на территориях опережающего развития Кемеровской области –Кузбасса.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закон от 28.12.2024 № 540-ФЗ «"О внесении изменений в Федеральный закон «О государственном контроле (надзоре) и муниципальном контроле в Российской Федерации».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Федеральный закон от 24 июня 2025 года № 180-Ф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 внесении изменений в Жилищный кодекс Российской Федерации и статьи 6 и 7 Федерального закона «О государственной информационной системе жилищно-коммунального хозяйства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Федеральный закон от 29.12.2025 № 529-ФЗ «О внесении изменений в Жилищный кодекс Российской Федерации и статью 20 Закона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«О статусе столицы Российской Федерации». Федеральный закон от 29.12.2025 № 564-ФЗ «О внес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ении изменений в Жилищный кодекс Российской Федерации»</w:t>
      </w:r>
      <w:r>
        <w:rPr>
          <w:rFonts w:ascii="Times New Roman" w:hAnsi="Times New Roman" w:eastAsia="Times New Roman" w:cs="Times New Roman"/>
          <w:color w:val="22272f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Федеральный закон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от 29.12.2025 № 567-ФЗ «О внесении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изменений в Федеральный закон «О государственном контроле (надзоре) и муниципальном контроле в Российской Федерации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постановление Правительства Российской Федерации от 10 сентября 2025 г. № 1400 «О внесении изменений в некоторые акты Правительства Российской Федерации».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4.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Планируемый  срок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 вступления в силу проекта нормативного правового акта: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 момента подписания, отдельные положения с 01.09.2027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5.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Сведения  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необходимости или отсутствии необходимости установления переходного периода: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отсутств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ует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необходимост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установления переходного периода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6.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Иная  информация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 по  решению  органа-разработчика,  относящаяся  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сведениям о подготовке проекта нормативного правового акта: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  <w:t xml:space="preserve"> не имеется.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27"/>
    <w:link w:val="818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27"/>
    <w:link w:val="819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827"/>
    <w:link w:val="820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827"/>
    <w:link w:val="821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827"/>
    <w:link w:val="822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827"/>
    <w:link w:val="823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827"/>
    <w:link w:val="8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827"/>
    <w:link w:val="825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827"/>
    <w:link w:val="826"/>
    <w:uiPriority w:val="9"/>
    <w:rPr>
      <w:rFonts w:ascii="Arial" w:hAnsi="Arial" w:eastAsia="Arial" w:cs="Arial"/>
      <w:i/>
      <w:iCs/>
      <w:sz w:val="21"/>
      <w:szCs w:val="21"/>
    </w:rPr>
  </w:style>
  <w:style w:type="paragraph" w:styleId="663">
    <w:name w:val="No Spacing"/>
    <w:uiPriority w:val="1"/>
    <w:qFormat/>
    <w:pPr>
      <w:spacing w:before="0" w:after="0" w:line="240" w:lineRule="auto"/>
    </w:pPr>
  </w:style>
  <w:style w:type="character" w:styleId="664">
    <w:name w:val="Title Char"/>
    <w:basedOn w:val="827"/>
    <w:link w:val="839"/>
    <w:uiPriority w:val="10"/>
    <w:rPr>
      <w:sz w:val="48"/>
      <w:szCs w:val="48"/>
    </w:rPr>
  </w:style>
  <w:style w:type="character" w:styleId="665">
    <w:name w:val="Subtitle Char"/>
    <w:basedOn w:val="827"/>
    <w:link w:val="841"/>
    <w:uiPriority w:val="11"/>
    <w:rPr>
      <w:sz w:val="24"/>
      <w:szCs w:val="24"/>
    </w:rPr>
  </w:style>
  <w:style w:type="character" w:styleId="666">
    <w:name w:val="Quote Char"/>
    <w:link w:val="843"/>
    <w:uiPriority w:val="29"/>
    <w:rPr>
      <w:i/>
    </w:rPr>
  </w:style>
  <w:style w:type="character" w:styleId="667">
    <w:name w:val="Intense Quote Char"/>
    <w:link w:val="847"/>
    <w:uiPriority w:val="30"/>
    <w:rPr>
      <w:i/>
    </w:rPr>
  </w:style>
  <w:style w:type="paragraph" w:styleId="668">
    <w:name w:val="Header"/>
    <w:basedOn w:val="817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basedOn w:val="827"/>
    <w:link w:val="668"/>
    <w:uiPriority w:val="99"/>
  </w:style>
  <w:style w:type="paragraph" w:styleId="670">
    <w:name w:val="Footer"/>
    <w:basedOn w:val="817"/>
    <w:link w:val="6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basedOn w:val="827"/>
    <w:link w:val="670"/>
    <w:uiPriority w:val="99"/>
  </w:style>
  <w:style w:type="paragraph" w:styleId="672">
    <w:name w:val="Caption"/>
    <w:basedOn w:val="817"/>
    <w:next w:val="8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672"/>
    <w:link w:val="670"/>
    <w:uiPriority w:val="99"/>
  </w:style>
  <w:style w:type="table" w:styleId="674">
    <w:name w:val="Table Grid"/>
    <w:basedOn w:val="8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8">
    <w:name w:val="Grid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9">
    <w:name w:val="Grid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0">
    <w:name w:val="Grid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1">
    <w:name w:val="Grid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3">
    <w:name w:val="List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74">
    <w:name w:val="List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5">
    <w:name w:val="List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6">
    <w:name w:val="List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7">
    <w:name w:val="List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78">
    <w:name w:val="List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9">
    <w:name w:val="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1">
    <w:name w:val="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2">
    <w:name w:val="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3">
    <w:name w:val="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4">
    <w:name w:val="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5">
    <w:name w:val="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6">
    <w:name w:val="Bordered &amp; 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8">
    <w:name w:val="Bordered &amp; 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Bordered &amp; 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Bordered &amp; 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Bordered &amp; 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2">
    <w:name w:val="Bordered &amp; 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0">
    <w:name w:val="footnote text"/>
    <w:basedOn w:val="817"/>
    <w:link w:val="801"/>
    <w:uiPriority w:val="99"/>
    <w:semiHidden/>
    <w:unhideWhenUsed/>
    <w:pPr>
      <w:spacing w:after="40" w:line="240" w:lineRule="auto"/>
    </w:pPr>
    <w:rPr>
      <w:sz w:val="18"/>
    </w:rPr>
  </w:style>
  <w:style w:type="character" w:styleId="801">
    <w:name w:val="Footnote Text Char"/>
    <w:link w:val="800"/>
    <w:uiPriority w:val="99"/>
    <w:rPr>
      <w:sz w:val="18"/>
    </w:rPr>
  </w:style>
  <w:style w:type="character" w:styleId="802">
    <w:name w:val="footnote reference"/>
    <w:basedOn w:val="827"/>
    <w:uiPriority w:val="99"/>
    <w:unhideWhenUsed/>
    <w:rPr>
      <w:vertAlign w:val="superscript"/>
    </w:rPr>
  </w:style>
  <w:style w:type="paragraph" w:styleId="803">
    <w:name w:val="endnote text"/>
    <w:basedOn w:val="817"/>
    <w:link w:val="804"/>
    <w:uiPriority w:val="99"/>
    <w:semiHidden/>
    <w:unhideWhenUsed/>
    <w:pPr>
      <w:spacing w:after="0" w:line="240" w:lineRule="auto"/>
    </w:pPr>
    <w:rPr>
      <w:sz w:val="20"/>
    </w:rPr>
  </w:style>
  <w:style w:type="character" w:styleId="804">
    <w:name w:val="Endnote Text Char"/>
    <w:link w:val="803"/>
    <w:uiPriority w:val="99"/>
    <w:rPr>
      <w:sz w:val="20"/>
    </w:rPr>
  </w:style>
  <w:style w:type="character" w:styleId="805">
    <w:name w:val="endnote reference"/>
    <w:basedOn w:val="827"/>
    <w:uiPriority w:val="99"/>
    <w:semiHidden/>
    <w:unhideWhenUsed/>
    <w:rPr>
      <w:vertAlign w:val="superscript"/>
    </w:rPr>
  </w:style>
  <w:style w:type="paragraph" w:styleId="806">
    <w:name w:val="toc 1"/>
    <w:basedOn w:val="817"/>
    <w:next w:val="817"/>
    <w:uiPriority w:val="39"/>
    <w:unhideWhenUsed/>
    <w:pPr>
      <w:ind w:left="0" w:right="0" w:firstLine="0"/>
      <w:spacing w:after="57"/>
    </w:pPr>
  </w:style>
  <w:style w:type="paragraph" w:styleId="807">
    <w:name w:val="toc 2"/>
    <w:basedOn w:val="817"/>
    <w:next w:val="817"/>
    <w:uiPriority w:val="39"/>
    <w:unhideWhenUsed/>
    <w:pPr>
      <w:ind w:left="283" w:right="0" w:firstLine="0"/>
      <w:spacing w:after="57"/>
    </w:pPr>
  </w:style>
  <w:style w:type="paragraph" w:styleId="808">
    <w:name w:val="toc 3"/>
    <w:basedOn w:val="817"/>
    <w:next w:val="817"/>
    <w:uiPriority w:val="39"/>
    <w:unhideWhenUsed/>
    <w:pPr>
      <w:ind w:left="567" w:right="0" w:firstLine="0"/>
      <w:spacing w:after="57"/>
    </w:pPr>
  </w:style>
  <w:style w:type="paragraph" w:styleId="809">
    <w:name w:val="toc 4"/>
    <w:basedOn w:val="817"/>
    <w:next w:val="817"/>
    <w:uiPriority w:val="39"/>
    <w:unhideWhenUsed/>
    <w:pPr>
      <w:ind w:left="850" w:right="0" w:firstLine="0"/>
      <w:spacing w:after="57"/>
    </w:pPr>
  </w:style>
  <w:style w:type="paragraph" w:styleId="810">
    <w:name w:val="toc 5"/>
    <w:basedOn w:val="817"/>
    <w:next w:val="817"/>
    <w:uiPriority w:val="39"/>
    <w:unhideWhenUsed/>
    <w:pPr>
      <w:ind w:left="1134" w:right="0" w:firstLine="0"/>
      <w:spacing w:after="57"/>
    </w:pPr>
  </w:style>
  <w:style w:type="paragraph" w:styleId="811">
    <w:name w:val="toc 6"/>
    <w:basedOn w:val="817"/>
    <w:next w:val="817"/>
    <w:uiPriority w:val="39"/>
    <w:unhideWhenUsed/>
    <w:pPr>
      <w:ind w:left="1417" w:right="0" w:firstLine="0"/>
      <w:spacing w:after="57"/>
    </w:pPr>
  </w:style>
  <w:style w:type="paragraph" w:styleId="812">
    <w:name w:val="toc 7"/>
    <w:basedOn w:val="817"/>
    <w:next w:val="817"/>
    <w:uiPriority w:val="39"/>
    <w:unhideWhenUsed/>
    <w:pPr>
      <w:ind w:left="1701" w:right="0" w:firstLine="0"/>
      <w:spacing w:after="57"/>
    </w:pPr>
  </w:style>
  <w:style w:type="paragraph" w:styleId="813">
    <w:name w:val="toc 8"/>
    <w:basedOn w:val="817"/>
    <w:next w:val="817"/>
    <w:uiPriority w:val="39"/>
    <w:unhideWhenUsed/>
    <w:pPr>
      <w:ind w:left="1984" w:right="0" w:firstLine="0"/>
      <w:spacing w:after="57"/>
    </w:pPr>
  </w:style>
  <w:style w:type="paragraph" w:styleId="814">
    <w:name w:val="toc 9"/>
    <w:basedOn w:val="817"/>
    <w:next w:val="817"/>
    <w:uiPriority w:val="39"/>
    <w:unhideWhenUsed/>
    <w:pPr>
      <w:ind w:left="2268" w:right="0" w:firstLine="0"/>
      <w:spacing w:after="57"/>
    </w:pPr>
  </w:style>
  <w:style w:type="paragraph" w:styleId="815">
    <w:name w:val="TOC Heading"/>
    <w:uiPriority w:val="39"/>
    <w:unhideWhenUsed/>
  </w:style>
  <w:style w:type="paragraph" w:styleId="816">
    <w:name w:val="table of figures"/>
    <w:basedOn w:val="817"/>
    <w:next w:val="817"/>
    <w:uiPriority w:val="99"/>
    <w:unhideWhenUsed/>
    <w:pPr>
      <w:spacing w:after="0" w:afterAutospacing="0"/>
    </w:pPr>
  </w:style>
  <w:style w:type="paragraph" w:styleId="817" w:default="1">
    <w:name w:val="Normal"/>
    <w:qFormat/>
  </w:style>
  <w:style w:type="paragraph" w:styleId="818">
    <w:name w:val="Heading 1"/>
    <w:basedOn w:val="817"/>
    <w:next w:val="817"/>
    <w:link w:val="830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819">
    <w:name w:val="Heading 2"/>
    <w:basedOn w:val="817"/>
    <w:next w:val="817"/>
    <w:link w:val="831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20">
    <w:name w:val="Heading 3"/>
    <w:basedOn w:val="817"/>
    <w:next w:val="817"/>
    <w:link w:val="832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821">
    <w:name w:val="Heading 4"/>
    <w:basedOn w:val="817"/>
    <w:next w:val="817"/>
    <w:link w:val="833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822">
    <w:name w:val="Heading 5"/>
    <w:basedOn w:val="817"/>
    <w:next w:val="817"/>
    <w:link w:val="834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823">
    <w:name w:val="Heading 6"/>
    <w:basedOn w:val="817"/>
    <w:next w:val="817"/>
    <w:link w:val="835"/>
    <w:uiPriority w:val="9"/>
    <w:semiHidden/>
    <w:unhideWhenUsed/>
    <w:qFormat/>
    <w:pPr>
      <w:keepLines/>
      <w:keepNext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24">
    <w:name w:val="Heading 7"/>
    <w:basedOn w:val="817"/>
    <w:next w:val="817"/>
    <w:link w:val="836"/>
    <w:uiPriority w:val="9"/>
    <w:semiHidden/>
    <w:unhideWhenUsed/>
    <w:qFormat/>
    <w:pPr>
      <w:keepLines/>
      <w:keepNext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25">
    <w:name w:val="Heading 8"/>
    <w:basedOn w:val="817"/>
    <w:next w:val="817"/>
    <w:link w:val="837"/>
    <w:uiPriority w:val="9"/>
    <w:semiHidden/>
    <w:unhideWhenUsed/>
    <w:qFormat/>
    <w:pPr>
      <w:keepLines/>
      <w:keepNext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26">
    <w:name w:val="Heading 9"/>
    <w:basedOn w:val="817"/>
    <w:next w:val="817"/>
    <w:link w:val="838"/>
    <w:uiPriority w:val="9"/>
    <w:semiHidden/>
    <w:unhideWhenUsed/>
    <w:qFormat/>
    <w:pPr>
      <w:keepLines/>
      <w:keepNext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character" w:styleId="830" w:customStyle="1">
    <w:name w:val="Заголовок 1 Знак"/>
    <w:basedOn w:val="827"/>
    <w:link w:val="818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1" w:customStyle="1">
    <w:name w:val="Заголовок 2 Знак"/>
    <w:basedOn w:val="827"/>
    <w:link w:val="819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2" w:customStyle="1">
    <w:name w:val="Заголовок 3 Знак"/>
    <w:basedOn w:val="827"/>
    <w:link w:val="820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33" w:customStyle="1">
    <w:name w:val="Заголовок 4 Знак"/>
    <w:basedOn w:val="827"/>
    <w:link w:val="821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styleId="834" w:customStyle="1">
    <w:name w:val="Заголовок 5 Знак"/>
    <w:basedOn w:val="827"/>
    <w:link w:val="822"/>
    <w:uiPriority w:val="9"/>
    <w:semiHidden/>
    <w:rPr>
      <w:rFonts w:eastAsiaTheme="majorEastAsia" w:cstheme="majorBidi"/>
      <w:color w:val="2f5496" w:themeColor="accent1" w:themeShade="BF"/>
    </w:rPr>
  </w:style>
  <w:style w:type="character" w:styleId="835" w:customStyle="1">
    <w:name w:val="Заголовок 6 Знак"/>
    <w:basedOn w:val="827"/>
    <w:link w:val="823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6" w:customStyle="1">
    <w:name w:val="Заголовок 7 Знак"/>
    <w:basedOn w:val="827"/>
    <w:link w:val="824"/>
    <w:uiPriority w:val="9"/>
    <w:semiHidden/>
    <w:rPr>
      <w:rFonts w:eastAsiaTheme="majorEastAsia" w:cstheme="majorBidi"/>
      <w:color w:val="595959" w:themeColor="text1" w:themeTint="A6"/>
    </w:rPr>
  </w:style>
  <w:style w:type="character" w:styleId="837" w:customStyle="1">
    <w:name w:val="Заголовок 8 Знак"/>
    <w:basedOn w:val="827"/>
    <w:link w:val="825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38" w:customStyle="1">
    <w:name w:val="Заголовок 9 Знак"/>
    <w:basedOn w:val="827"/>
    <w:link w:val="826"/>
    <w:uiPriority w:val="9"/>
    <w:semiHidden/>
    <w:rPr>
      <w:rFonts w:eastAsiaTheme="majorEastAsia" w:cstheme="majorBidi"/>
      <w:color w:val="272727" w:themeColor="text1" w:themeTint="D8"/>
    </w:rPr>
  </w:style>
  <w:style w:type="paragraph" w:styleId="839">
    <w:name w:val="Title"/>
    <w:basedOn w:val="817"/>
    <w:next w:val="817"/>
    <w:link w:val="840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0" w:customStyle="1">
    <w:name w:val="Название Знак"/>
    <w:basedOn w:val="827"/>
    <w:link w:val="839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1">
    <w:name w:val="Subtitle"/>
    <w:basedOn w:val="817"/>
    <w:next w:val="817"/>
    <w:link w:val="842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2" w:customStyle="1">
    <w:name w:val="Подзаголовок Знак"/>
    <w:basedOn w:val="827"/>
    <w:link w:val="841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3">
    <w:name w:val="Quote"/>
    <w:basedOn w:val="817"/>
    <w:next w:val="817"/>
    <w:link w:val="844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844" w:customStyle="1">
    <w:name w:val="Цитата 2 Знак"/>
    <w:basedOn w:val="827"/>
    <w:link w:val="843"/>
    <w:uiPriority w:val="29"/>
    <w:rPr>
      <w:i/>
      <w:iCs/>
      <w:color w:val="404040" w:themeColor="text1" w:themeTint="BF"/>
    </w:rPr>
  </w:style>
  <w:style w:type="paragraph" w:styleId="845">
    <w:name w:val="List Paragraph"/>
    <w:basedOn w:val="817"/>
    <w:uiPriority w:val="34"/>
    <w:qFormat/>
    <w:pPr>
      <w:contextualSpacing/>
      <w:ind w:left="720"/>
    </w:pPr>
  </w:style>
  <w:style w:type="character" w:styleId="846">
    <w:name w:val="Intense Emphasis"/>
    <w:basedOn w:val="827"/>
    <w:uiPriority w:val="21"/>
    <w:qFormat/>
    <w:rPr>
      <w:i/>
      <w:iCs/>
      <w:color w:val="2f5496" w:themeColor="accent1" w:themeShade="BF"/>
    </w:rPr>
  </w:style>
  <w:style w:type="paragraph" w:styleId="847">
    <w:name w:val="Intense Quote"/>
    <w:basedOn w:val="817"/>
    <w:next w:val="817"/>
    <w:link w:val="848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848" w:customStyle="1">
    <w:name w:val="Выделенная цитата Знак"/>
    <w:basedOn w:val="827"/>
    <w:link w:val="847"/>
    <w:uiPriority w:val="30"/>
    <w:rPr>
      <w:i/>
      <w:iCs/>
      <w:color w:val="2f5496" w:themeColor="accent1" w:themeShade="BF"/>
    </w:rPr>
  </w:style>
  <w:style w:type="character" w:styleId="849">
    <w:name w:val="Intense Reference"/>
    <w:basedOn w:val="827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850">
    <w:name w:val="Hyperlink"/>
    <w:basedOn w:val="827"/>
    <w:uiPriority w:val="99"/>
    <w:unhideWhenUsed/>
    <w:rPr>
      <w:color w:val="0563c1" w:themeColor="hyperlink"/>
      <w:u w:val="single"/>
    </w:rPr>
  </w:style>
  <w:style w:type="paragraph" w:styleId="851" w:customStyle="1">
    <w:name w:val="Обычный (веб)1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gosgil42.ru/about/o-normotvorcheskoy-deyatelnosti-inspektsii/" TargetMode="External"/><Relationship Id="rId9" Type="http://schemas.openxmlformats.org/officeDocument/2006/relationships/hyperlink" Target="https://gosgil42.ru/about/o-normotvorcheskoy-deyatelnosti-inspektsii/teksty-proektov-zakonodatelnykh-i-inykh-normativnykh-pravovykh-aktov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Мамайсур Людмила Сергеевна</dc:creator>
  <cp:keywords/>
  <dc:description/>
  <cp:revision>4</cp:revision>
  <dcterms:created xsi:type="dcterms:W3CDTF">2026-03-06T08:48:00Z</dcterms:created>
  <dcterms:modified xsi:type="dcterms:W3CDTF">2026-09-25T02:15:07Z</dcterms:modified>
</cp:coreProperties>
</file>